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  <w:t>2015年考级收支明细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4375"/>
        <w:gridCol w:w="1503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金额（元）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760" w:type="dxa"/>
            <w:gridSpan w:val="4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办公用品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1680.9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广告制作和打印费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4712.4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含考级报名表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日用品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1191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清潭中学教室租用费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7、8月份教室考场打扫费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1550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快递搬运费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2415.8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含考级钢琴搬运费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空调修理安装费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510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7、8、9月份员工用餐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5820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乐理考级考官劳务费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12150</w:t>
            </w:r>
          </w:p>
        </w:tc>
        <w:tc>
          <w:tcPr>
            <w:tcW w:w="1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专家高速公路费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专家用餐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4988元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含指导老师座谈会用餐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专家饮水杯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448元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工作人员冷饮费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820元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专家用点心费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1078元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常州大麻糕、常州萝卜干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茶叶、小点心、咖啡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274.8元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红酒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1440元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乐理考官用餐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838元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乐理考官住宿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306元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考官来常车费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乐理考级加班费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15170元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音乐考级加班费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17900元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学生志愿者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2575元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临时用工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1260元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上音专家劳务费</w:t>
            </w:r>
          </w:p>
        </w:tc>
        <w:tc>
          <w:tcPr>
            <w:tcW w:w="1503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55875元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spacing w:line="420" w:lineRule="atLeas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支出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计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138402.9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上音专家住宿费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16422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财务划账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上海音乐考级管理费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153946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送考教师劳务费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（详细见附表）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142922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含补去年劳务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支出总计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451692.9元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8760" w:type="dxa"/>
            <w:gridSpan w:val="4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7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考级费（详细见附表）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466280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证书费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46335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乐理初级考级费（详细见附表）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17760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乐理中级考级费（详细见附表）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47700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乐理初级培训费（详细见附表）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29200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乐理中级培训费（详细见附表）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50880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金坛考级费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9790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溧阳考级费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19375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练琴费</w:t>
            </w: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2700</w:t>
            </w: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收入总计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690020元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盈余总计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238327.1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3" w:type="dxa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1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86C32"/>
    <w:rsid w:val="018A4F76"/>
    <w:rsid w:val="055C24DD"/>
    <w:rsid w:val="106C0517"/>
    <w:rsid w:val="128C71CF"/>
    <w:rsid w:val="13F300F9"/>
    <w:rsid w:val="150857AE"/>
    <w:rsid w:val="16392D0C"/>
    <w:rsid w:val="17214798"/>
    <w:rsid w:val="19B24418"/>
    <w:rsid w:val="19F210BC"/>
    <w:rsid w:val="1A7D2A17"/>
    <w:rsid w:val="29183777"/>
    <w:rsid w:val="29790A54"/>
    <w:rsid w:val="2F186C32"/>
    <w:rsid w:val="31FA25AD"/>
    <w:rsid w:val="331D5713"/>
    <w:rsid w:val="3F640C4A"/>
    <w:rsid w:val="441A01F6"/>
    <w:rsid w:val="48316097"/>
    <w:rsid w:val="4924777B"/>
    <w:rsid w:val="4FC32725"/>
    <w:rsid w:val="50784782"/>
    <w:rsid w:val="51BB49CD"/>
    <w:rsid w:val="5A3446F4"/>
    <w:rsid w:val="655178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2015-11-10T05:24:00Z</dcterms:created>
  <dc:creator>Administrator</dc:creator>
  <cp:lastModifiedBy>Administrator</cp:lastModifiedBy>
  <cp:lastPrinted>2015-11-23T07:24:00Z</cp:lastPrinted>
  <dcterms:modified xsi:type="dcterms:W3CDTF">2015-12-09T00:39:38Z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